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D7BE" w14:textId="77777777" w:rsidR="007B1728" w:rsidRPr="00AE4209" w:rsidRDefault="007B1728" w:rsidP="00AE4209">
      <w:pPr>
        <w:spacing w:after="0"/>
        <w:rPr>
          <w:rFonts w:ascii="Arial" w:hAnsi="Arial" w:cs="Arial"/>
          <w:sz w:val="24"/>
          <w:szCs w:val="24"/>
        </w:rPr>
      </w:pPr>
    </w:p>
    <w:p w14:paraId="6F395462" w14:textId="3AAE0148" w:rsidR="00AE4209" w:rsidRDefault="00D65C34" w:rsidP="00AE42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3929">
        <w:rPr>
          <w:rFonts w:ascii="Arial" w:hAnsi="Arial" w:cs="Arial"/>
          <w:sz w:val="24"/>
          <w:szCs w:val="24"/>
        </w:rPr>
        <w:tab/>
      </w:r>
      <w:r w:rsidR="00A43929">
        <w:rPr>
          <w:rFonts w:ascii="Arial" w:hAnsi="Arial" w:cs="Arial"/>
          <w:sz w:val="24"/>
          <w:szCs w:val="24"/>
        </w:rPr>
        <w:tab/>
      </w:r>
      <w:r w:rsidR="008D1846">
        <w:rPr>
          <w:rFonts w:ascii="Arial" w:hAnsi="Arial" w:cs="Arial"/>
          <w:sz w:val="24"/>
          <w:szCs w:val="24"/>
        </w:rPr>
        <w:t xml:space="preserve">Strasbourg, le </w:t>
      </w:r>
      <w:r w:rsidR="008B19EF">
        <w:rPr>
          <w:rFonts w:ascii="Arial" w:hAnsi="Arial" w:cs="Arial"/>
          <w:sz w:val="24"/>
          <w:szCs w:val="24"/>
        </w:rPr>
        <w:t>9 février 2026</w:t>
      </w:r>
    </w:p>
    <w:p w14:paraId="056734EF" w14:textId="77777777" w:rsidR="00AE4209" w:rsidRDefault="00AE4209" w:rsidP="00AE4209">
      <w:pPr>
        <w:spacing w:after="0"/>
        <w:rPr>
          <w:rFonts w:ascii="Arial" w:hAnsi="Arial" w:cs="Arial"/>
          <w:sz w:val="24"/>
          <w:szCs w:val="24"/>
        </w:rPr>
      </w:pPr>
    </w:p>
    <w:p w14:paraId="636655B7" w14:textId="77777777" w:rsidR="00AE4209" w:rsidRDefault="00AE4209" w:rsidP="00AE4209">
      <w:pPr>
        <w:spacing w:after="0"/>
        <w:rPr>
          <w:rFonts w:ascii="Arial" w:hAnsi="Arial" w:cs="Arial"/>
          <w:sz w:val="24"/>
          <w:szCs w:val="24"/>
        </w:rPr>
      </w:pPr>
    </w:p>
    <w:p w14:paraId="67F343B7" w14:textId="77777777" w:rsidR="00AE4209" w:rsidRPr="00AE4209" w:rsidRDefault="00AE4209" w:rsidP="00AE4209">
      <w:pPr>
        <w:spacing w:after="0"/>
        <w:rPr>
          <w:rFonts w:ascii="Arial" w:hAnsi="Arial" w:cs="Arial"/>
          <w:sz w:val="24"/>
          <w:szCs w:val="24"/>
        </w:rPr>
      </w:pPr>
    </w:p>
    <w:p w14:paraId="7A79B571" w14:textId="77777777" w:rsidR="00AE4209" w:rsidRPr="0047445E" w:rsidRDefault="00382857" w:rsidP="00AE42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8C70C"/>
          <w:sz w:val="40"/>
          <w:szCs w:val="40"/>
        </w:rPr>
        <w:t xml:space="preserve">Les </w:t>
      </w:r>
      <w:r w:rsidR="000579BB">
        <w:rPr>
          <w:rFonts w:ascii="Arial" w:hAnsi="Arial" w:cs="Arial"/>
          <w:b/>
          <w:color w:val="98C70C"/>
          <w:sz w:val="40"/>
          <w:szCs w:val="40"/>
        </w:rPr>
        <w:t>« </w:t>
      </w:r>
      <w:r>
        <w:rPr>
          <w:rFonts w:ascii="Arial" w:hAnsi="Arial" w:cs="Arial"/>
          <w:b/>
          <w:color w:val="98C70C"/>
          <w:sz w:val="40"/>
          <w:szCs w:val="40"/>
        </w:rPr>
        <w:t>Fabuleuses légumineuses</w:t>
      </w:r>
      <w:r w:rsidR="000579BB">
        <w:rPr>
          <w:rFonts w:ascii="Arial" w:hAnsi="Arial" w:cs="Arial"/>
          <w:b/>
          <w:color w:val="98C70C"/>
          <w:sz w:val="40"/>
          <w:szCs w:val="40"/>
        </w:rPr>
        <w:t> »</w:t>
      </w:r>
      <w:r>
        <w:rPr>
          <w:rFonts w:ascii="Arial" w:hAnsi="Arial" w:cs="Arial"/>
          <w:b/>
          <w:color w:val="98C70C"/>
          <w:sz w:val="40"/>
          <w:szCs w:val="40"/>
        </w:rPr>
        <w:t xml:space="preserve"> </w:t>
      </w:r>
      <w:r w:rsidR="000579BB">
        <w:rPr>
          <w:rFonts w:ascii="Arial" w:hAnsi="Arial" w:cs="Arial"/>
          <w:b/>
          <w:color w:val="98C70C"/>
          <w:sz w:val="40"/>
          <w:szCs w:val="40"/>
        </w:rPr>
        <w:t>se dévoilent toute la semaine</w:t>
      </w:r>
    </w:p>
    <w:p w14:paraId="2A32BAD2" w14:textId="77777777" w:rsidR="00423539" w:rsidRDefault="00423539" w:rsidP="000C1F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5CD0C" w14:textId="77777777" w:rsidR="00423539" w:rsidRDefault="00423539" w:rsidP="0042353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DA6791" w14:textId="43F1DB88" w:rsidR="00E02755" w:rsidRPr="00E02755" w:rsidRDefault="00E02755" w:rsidP="00E02755">
      <w:pPr>
        <w:jc w:val="both"/>
        <w:rPr>
          <w:rFonts w:ascii="Arial" w:hAnsi="Arial" w:cs="Arial"/>
          <w:sz w:val="24"/>
          <w:szCs w:val="24"/>
        </w:rPr>
      </w:pPr>
      <w:r w:rsidRPr="003D5BE8">
        <w:rPr>
          <w:rFonts w:ascii="Arial" w:hAnsi="Arial" w:cs="Arial"/>
          <w:b/>
          <w:sz w:val="24"/>
          <w:szCs w:val="24"/>
        </w:rPr>
        <w:t>Du 9 au 15 février 2026</w:t>
      </w:r>
      <w:r>
        <w:rPr>
          <w:rFonts w:ascii="Arial" w:hAnsi="Arial" w:cs="Arial"/>
          <w:sz w:val="24"/>
          <w:szCs w:val="24"/>
        </w:rPr>
        <w:t xml:space="preserve">, </w:t>
      </w:r>
      <w:r w:rsidRPr="00E02755">
        <w:rPr>
          <w:rFonts w:ascii="Arial" w:hAnsi="Arial" w:cs="Arial"/>
          <w:sz w:val="24"/>
          <w:szCs w:val="24"/>
        </w:rPr>
        <w:t xml:space="preserve">la Ville et </w:t>
      </w:r>
      <w:proofErr w:type="spellStart"/>
      <w:r w:rsidRPr="00E02755">
        <w:rPr>
          <w:rFonts w:ascii="Arial" w:hAnsi="Arial" w:cs="Arial"/>
          <w:sz w:val="24"/>
          <w:szCs w:val="24"/>
        </w:rPr>
        <w:t>Eurométropole</w:t>
      </w:r>
      <w:proofErr w:type="spellEnd"/>
      <w:r w:rsidRPr="00E02755">
        <w:rPr>
          <w:rFonts w:ascii="Arial" w:hAnsi="Arial" w:cs="Arial"/>
          <w:sz w:val="24"/>
          <w:szCs w:val="24"/>
        </w:rPr>
        <w:t xml:space="preserve"> de Strasbourg, </w:t>
      </w:r>
      <w:r w:rsidR="00307577">
        <w:rPr>
          <w:rFonts w:ascii="Arial" w:hAnsi="Arial" w:cs="Arial"/>
          <w:sz w:val="24"/>
          <w:szCs w:val="24"/>
        </w:rPr>
        <w:t>la Collectivité e</w:t>
      </w:r>
      <w:r w:rsidRPr="00E02755">
        <w:rPr>
          <w:rFonts w:ascii="Arial" w:hAnsi="Arial" w:cs="Arial"/>
          <w:sz w:val="24"/>
          <w:szCs w:val="24"/>
        </w:rPr>
        <w:t xml:space="preserve">uropéenne d’Alsace et </w:t>
      </w:r>
      <w:r w:rsidR="008B19EF">
        <w:rPr>
          <w:rFonts w:ascii="Arial" w:hAnsi="Arial" w:cs="Arial"/>
          <w:sz w:val="24"/>
          <w:szCs w:val="24"/>
        </w:rPr>
        <w:t xml:space="preserve">de </w:t>
      </w:r>
      <w:r w:rsidR="00307577">
        <w:rPr>
          <w:rFonts w:ascii="Arial" w:hAnsi="Arial" w:cs="Arial"/>
          <w:sz w:val="24"/>
          <w:szCs w:val="24"/>
        </w:rPr>
        <w:t>la Région Grand Est</w:t>
      </w:r>
      <w:r>
        <w:rPr>
          <w:rFonts w:ascii="Arial" w:hAnsi="Arial" w:cs="Arial"/>
          <w:sz w:val="24"/>
          <w:szCs w:val="24"/>
        </w:rPr>
        <w:t xml:space="preserve"> organisent </w:t>
      </w:r>
      <w:r w:rsidR="00307577">
        <w:rPr>
          <w:rFonts w:ascii="Arial" w:hAnsi="Arial" w:cs="Arial"/>
          <w:sz w:val="24"/>
          <w:szCs w:val="24"/>
        </w:rPr>
        <w:t xml:space="preserve">en partenariat </w:t>
      </w:r>
      <w:r>
        <w:rPr>
          <w:rFonts w:ascii="Arial" w:hAnsi="Arial" w:cs="Arial"/>
          <w:sz w:val="24"/>
          <w:szCs w:val="24"/>
        </w:rPr>
        <w:t>la troisième édition des « Fabuleuses légumineuses »,</w:t>
      </w:r>
      <w:r w:rsidRPr="00E02755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collaboration avec de nombreux partenaires</w:t>
      </w:r>
      <w:r w:rsidRPr="00E027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F2D30">
        <w:rPr>
          <w:rFonts w:ascii="Arial" w:hAnsi="Arial" w:cs="Arial"/>
          <w:sz w:val="24"/>
          <w:szCs w:val="24"/>
        </w:rPr>
        <w:t xml:space="preserve">producteurs, </w:t>
      </w:r>
      <w:r w:rsidRPr="00E02755">
        <w:rPr>
          <w:rFonts w:ascii="Arial" w:hAnsi="Arial" w:cs="Arial"/>
          <w:sz w:val="24"/>
          <w:szCs w:val="24"/>
        </w:rPr>
        <w:t>collectivités locales, établissements de restauration collective</w:t>
      </w:r>
      <w:r w:rsidR="00F2318B">
        <w:rPr>
          <w:rFonts w:ascii="Arial" w:hAnsi="Arial" w:cs="Arial"/>
          <w:sz w:val="24"/>
          <w:szCs w:val="24"/>
        </w:rPr>
        <w:t xml:space="preserve">, </w:t>
      </w:r>
      <w:r w:rsidRPr="00E02755">
        <w:rPr>
          <w:rFonts w:ascii="Arial" w:hAnsi="Arial" w:cs="Arial"/>
          <w:sz w:val="24"/>
          <w:szCs w:val="24"/>
        </w:rPr>
        <w:t>et magasins de grande distribution</w:t>
      </w:r>
      <w:r>
        <w:rPr>
          <w:rFonts w:ascii="Arial" w:hAnsi="Arial" w:cs="Arial"/>
          <w:sz w:val="24"/>
          <w:szCs w:val="24"/>
        </w:rPr>
        <w:t>)</w:t>
      </w:r>
      <w:r w:rsidRPr="00E02755">
        <w:rPr>
          <w:rFonts w:ascii="Arial" w:hAnsi="Arial" w:cs="Arial"/>
          <w:sz w:val="24"/>
          <w:szCs w:val="24"/>
        </w:rPr>
        <w:t xml:space="preserve">. </w:t>
      </w:r>
    </w:p>
    <w:p w14:paraId="32C3E24B" w14:textId="6D7FE834" w:rsidR="00E02755" w:rsidRPr="00E02755" w:rsidRDefault="008B19EF" w:rsidP="00E027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 cette opération</w:t>
      </w:r>
      <w:r w:rsidR="00E02755" w:rsidRPr="00E02755">
        <w:rPr>
          <w:rFonts w:ascii="Arial" w:hAnsi="Arial" w:cs="Arial"/>
          <w:sz w:val="24"/>
          <w:szCs w:val="24"/>
        </w:rPr>
        <w:t>, les établissements se mobilisent pour proposer des menus savoureux et origina</w:t>
      </w:r>
      <w:r>
        <w:rPr>
          <w:rFonts w:ascii="Arial" w:hAnsi="Arial" w:cs="Arial"/>
          <w:sz w:val="24"/>
          <w:szCs w:val="24"/>
        </w:rPr>
        <w:t>ux co</w:t>
      </w:r>
      <w:r w:rsidR="00B14F5C">
        <w:rPr>
          <w:rFonts w:ascii="Arial" w:hAnsi="Arial" w:cs="Arial"/>
          <w:sz w:val="24"/>
          <w:szCs w:val="24"/>
        </w:rPr>
        <w:t>ntenant des légumineuses avec pour objectif de</w:t>
      </w:r>
      <w:r w:rsidR="00E02755" w:rsidRPr="00E02755">
        <w:rPr>
          <w:rFonts w:ascii="Arial" w:hAnsi="Arial" w:cs="Arial"/>
          <w:sz w:val="24"/>
          <w:szCs w:val="24"/>
        </w:rPr>
        <w:t xml:space="preserve"> promouv</w:t>
      </w:r>
      <w:r w:rsidR="00B14F5C">
        <w:rPr>
          <w:rFonts w:ascii="Arial" w:hAnsi="Arial" w:cs="Arial"/>
          <w:sz w:val="24"/>
          <w:szCs w:val="24"/>
        </w:rPr>
        <w:t>oir les légumineuses locales et</w:t>
      </w:r>
      <w:r w:rsidR="00E02755" w:rsidRPr="00E02755">
        <w:rPr>
          <w:rFonts w:ascii="Arial" w:hAnsi="Arial" w:cs="Arial"/>
          <w:sz w:val="24"/>
          <w:szCs w:val="24"/>
        </w:rPr>
        <w:t>/ou bio.</w:t>
      </w:r>
    </w:p>
    <w:p w14:paraId="1FCD2F11" w14:textId="76010474" w:rsidR="00E02755" w:rsidRPr="00E02755" w:rsidRDefault="00E02755" w:rsidP="00E02755">
      <w:pPr>
        <w:jc w:val="both"/>
        <w:rPr>
          <w:rFonts w:ascii="Arial" w:hAnsi="Arial" w:cs="Arial"/>
          <w:sz w:val="24"/>
          <w:szCs w:val="24"/>
        </w:rPr>
      </w:pPr>
      <w:r w:rsidRPr="00E02755">
        <w:rPr>
          <w:rFonts w:ascii="Arial" w:hAnsi="Arial" w:cs="Arial"/>
          <w:sz w:val="24"/>
          <w:szCs w:val="24"/>
        </w:rPr>
        <w:t xml:space="preserve">A l’occasion de </w:t>
      </w:r>
      <w:r w:rsidR="00FF2D30">
        <w:rPr>
          <w:rFonts w:ascii="Arial" w:hAnsi="Arial" w:cs="Arial"/>
          <w:sz w:val="24"/>
          <w:szCs w:val="24"/>
        </w:rPr>
        <w:t>cette</w:t>
      </w:r>
      <w:r w:rsidRPr="00E02755">
        <w:rPr>
          <w:rFonts w:ascii="Arial" w:hAnsi="Arial" w:cs="Arial"/>
          <w:sz w:val="24"/>
          <w:szCs w:val="24"/>
        </w:rPr>
        <w:t xml:space="preserve"> 3ème édition partenariale, plus de </w:t>
      </w:r>
      <w:r w:rsidR="00307577">
        <w:rPr>
          <w:rFonts w:ascii="Arial" w:hAnsi="Arial" w:cs="Arial"/>
          <w:b/>
          <w:sz w:val="24"/>
          <w:szCs w:val="24"/>
        </w:rPr>
        <w:t>15</w:t>
      </w:r>
      <w:r w:rsidRPr="003D5BE8">
        <w:rPr>
          <w:rFonts w:ascii="Arial" w:hAnsi="Arial" w:cs="Arial"/>
          <w:b/>
          <w:sz w:val="24"/>
          <w:szCs w:val="24"/>
        </w:rPr>
        <w:t>0 000 personnes</w:t>
      </w:r>
      <w:r w:rsidRPr="00E0275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02755">
        <w:rPr>
          <w:rFonts w:ascii="Arial" w:hAnsi="Arial" w:cs="Arial"/>
          <w:sz w:val="24"/>
          <w:szCs w:val="24"/>
        </w:rPr>
        <w:t>re</w:t>
      </w:r>
      <w:proofErr w:type="spellEnd"/>
      <w:r w:rsidRPr="00E02755">
        <w:rPr>
          <w:rFonts w:ascii="Arial" w:hAnsi="Arial" w:cs="Arial"/>
          <w:sz w:val="24"/>
          <w:szCs w:val="24"/>
        </w:rPr>
        <w:t>)</w:t>
      </w:r>
      <w:r w:rsidR="008B19EF" w:rsidRPr="00E02755">
        <w:rPr>
          <w:rFonts w:ascii="Arial" w:hAnsi="Arial" w:cs="Arial"/>
          <w:sz w:val="24"/>
          <w:szCs w:val="24"/>
        </w:rPr>
        <w:t>découvriront</w:t>
      </w:r>
      <w:r w:rsidRPr="00E02755">
        <w:rPr>
          <w:rFonts w:ascii="Arial" w:hAnsi="Arial" w:cs="Arial"/>
          <w:sz w:val="24"/>
          <w:szCs w:val="24"/>
        </w:rPr>
        <w:t xml:space="preserve"> le bon goût des légumineuses</w:t>
      </w:r>
      <w:r w:rsidR="00FF2D30">
        <w:rPr>
          <w:rFonts w:ascii="Arial" w:hAnsi="Arial" w:cs="Arial"/>
          <w:sz w:val="24"/>
          <w:szCs w:val="24"/>
        </w:rPr>
        <w:t xml:space="preserve">. C’est également une opportunité de valoriser les </w:t>
      </w:r>
      <w:r w:rsidRPr="00E02755">
        <w:rPr>
          <w:rFonts w:ascii="Arial" w:hAnsi="Arial" w:cs="Arial"/>
          <w:sz w:val="24"/>
          <w:szCs w:val="24"/>
        </w:rPr>
        <w:t xml:space="preserve">producteurs et productrices qui s’engagent de plus en plus nombreux dans cette pratique agricole en Grand Est, ainsi que </w:t>
      </w:r>
      <w:r w:rsidR="00FF2D30">
        <w:rPr>
          <w:rFonts w:ascii="Arial" w:hAnsi="Arial" w:cs="Arial"/>
          <w:sz w:val="24"/>
          <w:szCs w:val="24"/>
        </w:rPr>
        <w:t>d</w:t>
      </w:r>
      <w:r w:rsidRPr="00E02755">
        <w:rPr>
          <w:rFonts w:ascii="Arial" w:hAnsi="Arial" w:cs="Arial"/>
          <w:sz w:val="24"/>
          <w:szCs w:val="24"/>
        </w:rPr>
        <w:t>es cuisiniers et cuisinières qui prennent plaisir à sublimer ces petits légumes secs.</w:t>
      </w:r>
    </w:p>
    <w:p w14:paraId="54491BC1" w14:textId="2D68BDC8" w:rsidR="007367A3" w:rsidRDefault="00E02755" w:rsidP="00E02755">
      <w:pPr>
        <w:jc w:val="both"/>
        <w:rPr>
          <w:rFonts w:ascii="Arial" w:hAnsi="Arial" w:cs="Arial"/>
          <w:sz w:val="24"/>
          <w:szCs w:val="24"/>
        </w:rPr>
      </w:pPr>
      <w:r w:rsidRPr="00E02755">
        <w:rPr>
          <w:rFonts w:ascii="Arial" w:hAnsi="Arial" w:cs="Arial"/>
          <w:sz w:val="24"/>
          <w:szCs w:val="24"/>
        </w:rPr>
        <w:t xml:space="preserve">Toute la semaine du 9 au 15 février 2026, </w:t>
      </w:r>
      <w:r w:rsidR="00307577">
        <w:rPr>
          <w:rFonts w:ascii="Arial" w:hAnsi="Arial" w:cs="Arial"/>
          <w:b/>
          <w:sz w:val="24"/>
          <w:szCs w:val="24"/>
        </w:rPr>
        <w:t>près de 7</w:t>
      </w:r>
      <w:r w:rsidRPr="003D5BE8">
        <w:rPr>
          <w:rFonts w:ascii="Arial" w:hAnsi="Arial" w:cs="Arial"/>
          <w:b/>
          <w:sz w:val="24"/>
          <w:szCs w:val="24"/>
        </w:rPr>
        <w:t xml:space="preserve">00 établissements </w:t>
      </w:r>
      <w:r w:rsidRPr="00E02755">
        <w:rPr>
          <w:rFonts w:ascii="Arial" w:hAnsi="Arial" w:cs="Arial"/>
          <w:sz w:val="24"/>
          <w:szCs w:val="24"/>
        </w:rPr>
        <w:t>du Grand Est se mobiliseront pour favoriser le développement de la consommation des légumineuses et contribuer à la structuration de la filière.</w:t>
      </w:r>
      <w:r w:rsidR="00D542F1">
        <w:rPr>
          <w:rFonts w:ascii="Arial" w:hAnsi="Arial" w:cs="Arial"/>
          <w:sz w:val="24"/>
          <w:szCs w:val="24"/>
        </w:rPr>
        <w:t xml:space="preserve"> </w:t>
      </w:r>
      <w:r w:rsidR="00D542F1" w:rsidRPr="00D542F1">
        <w:rPr>
          <w:rFonts w:ascii="Arial" w:hAnsi="Arial" w:cs="Arial"/>
          <w:sz w:val="24"/>
          <w:szCs w:val="24"/>
        </w:rPr>
        <w:t>Ainsi, environ 16 tonnes de légumineuses seront cuisinées durant l’opération, ce qui correspond à près de 10 ha de surface cultivée</w:t>
      </w:r>
      <w:r w:rsidR="00D542F1">
        <w:rPr>
          <w:rFonts w:ascii="Arial" w:hAnsi="Arial" w:cs="Arial"/>
          <w:sz w:val="24"/>
          <w:szCs w:val="24"/>
        </w:rPr>
        <w:t>.</w:t>
      </w:r>
      <w:r w:rsidR="00330FBD">
        <w:rPr>
          <w:rFonts w:ascii="Arial" w:hAnsi="Arial" w:cs="Arial"/>
          <w:sz w:val="24"/>
          <w:szCs w:val="24"/>
        </w:rPr>
        <w:t xml:space="preserve"> </w:t>
      </w:r>
    </w:p>
    <w:p w14:paraId="12ACF570" w14:textId="7E166A0C" w:rsidR="00FF2D30" w:rsidRDefault="0049745A" w:rsidP="00E02755">
      <w:pPr>
        <w:jc w:val="both"/>
        <w:rPr>
          <w:rFonts w:ascii="Arial" w:hAnsi="Arial" w:cs="Arial"/>
          <w:sz w:val="24"/>
          <w:szCs w:val="24"/>
        </w:rPr>
      </w:pPr>
      <w:r w:rsidRPr="0049745A">
        <w:rPr>
          <w:rFonts w:ascii="Arial" w:hAnsi="Arial" w:cs="Arial"/>
          <w:sz w:val="24"/>
          <w:szCs w:val="24"/>
        </w:rPr>
        <w:t xml:space="preserve">Les légumineuses répondent à de nombreux enjeux </w:t>
      </w:r>
      <w:r w:rsidR="00307577">
        <w:rPr>
          <w:rFonts w:ascii="Arial" w:hAnsi="Arial" w:cs="Arial"/>
          <w:sz w:val="24"/>
          <w:szCs w:val="24"/>
        </w:rPr>
        <w:t>pour le territoire</w:t>
      </w:r>
      <w:r w:rsidR="00FF2D30">
        <w:rPr>
          <w:rFonts w:ascii="Arial" w:hAnsi="Arial" w:cs="Arial"/>
          <w:sz w:val="24"/>
          <w:szCs w:val="24"/>
        </w:rPr>
        <w:t xml:space="preserve">, </w:t>
      </w:r>
      <w:r w:rsidRPr="0049745A">
        <w:rPr>
          <w:rFonts w:ascii="Arial" w:hAnsi="Arial" w:cs="Arial"/>
          <w:sz w:val="24"/>
          <w:szCs w:val="24"/>
        </w:rPr>
        <w:t>comme celui de réduire la consommation d’eau et de produits phytosanitaires dans l’agriculture, de développer l’agriculture nourricière, ou encore de diversifier les sources de protéines dans l’alimentation, à un prix accessible.</w:t>
      </w:r>
      <w:r w:rsidR="00330FBD">
        <w:rPr>
          <w:rFonts w:ascii="Arial" w:hAnsi="Arial" w:cs="Arial"/>
          <w:sz w:val="24"/>
          <w:szCs w:val="24"/>
        </w:rPr>
        <w:t xml:space="preserve"> </w:t>
      </w:r>
    </w:p>
    <w:p w14:paraId="1D6EED6D" w14:textId="333C5C74" w:rsidR="0049745A" w:rsidRDefault="00FF2D30" w:rsidP="00E02755">
      <w:pPr>
        <w:jc w:val="both"/>
        <w:rPr>
          <w:rFonts w:ascii="Arial" w:hAnsi="Arial" w:cs="Arial"/>
          <w:sz w:val="24"/>
          <w:szCs w:val="24"/>
        </w:rPr>
      </w:pPr>
      <w:r w:rsidRPr="00FF2D30">
        <w:rPr>
          <w:rFonts w:ascii="Arial" w:hAnsi="Arial" w:cs="Arial"/>
          <w:sz w:val="24"/>
          <w:szCs w:val="24"/>
        </w:rPr>
        <w:t>Les légumineuses s’imposent comme une culture d’avenir en Grand Est : leur développement s’accélère, avec désormais 8 000 hectares cultivés, contre 7 000 en 2024.</w:t>
      </w:r>
    </w:p>
    <w:p w14:paraId="565A1D4C" w14:textId="274BD34B" w:rsidR="002854D5" w:rsidRDefault="002854D5" w:rsidP="00E027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Plus d’informations sur </w:t>
      </w:r>
      <w:hyperlink r:id="rId6" w:history="1">
        <w:r w:rsidRPr="00DB7FD1">
          <w:rPr>
            <w:rStyle w:val="Lienhypertexte"/>
            <w:rFonts w:ascii="Arial" w:hAnsi="Arial" w:cs="Arial"/>
            <w:sz w:val="24"/>
            <w:szCs w:val="24"/>
          </w:rPr>
          <w:t>www.strasbourg.eu/fabuleuses-legumineuses</w:t>
        </w:r>
      </w:hyperlink>
    </w:p>
    <w:p w14:paraId="60D2F620" w14:textId="77777777" w:rsidR="002854D5" w:rsidRPr="00AE4209" w:rsidRDefault="002854D5" w:rsidP="00E0275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854D5" w:rsidRPr="00AE4209" w:rsidSect="00B97814">
      <w:headerReference w:type="default" r:id="rId7"/>
      <w:footerReference w:type="default" r:id="rId8"/>
      <w:pgSz w:w="11906" w:h="16838"/>
      <w:pgMar w:top="1843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7044" w14:textId="77777777" w:rsidR="004611BE" w:rsidRDefault="004611BE" w:rsidP="00AE4209">
      <w:pPr>
        <w:spacing w:after="0" w:line="240" w:lineRule="auto"/>
      </w:pPr>
      <w:r>
        <w:separator/>
      </w:r>
    </w:p>
  </w:endnote>
  <w:endnote w:type="continuationSeparator" w:id="0">
    <w:p w14:paraId="10D64ADA" w14:textId="77777777" w:rsidR="004611BE" w:rsidRDefault="004611BE" w:rsidP="00AE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B7F6" w14:textId="0F77B63B" w:rsidR="00D263DE" w:rsidRDefault="00D26206">
    <w:pPr>
      <w:pStyle w:val="Pieddepage"/>
      <w:rPr>
        <w:rFonts w:ascii="Arial" w:hAnsi="Arial" w:cs="Arial"/>
        <w:color w:val="98C70C"/>
        <w:sz w:val="20"/>
      </w:rPr>
    </w:pPr>
    <w:r>
      <w:rPr>
        <w:rFonts w:ascii="Arial" w:hAnsi="Arial" w:cs="Arial"/>
        <w:noProof/>
        <w:color w:val="98C70C"/>
        <w:sz w:val="20"/>
      </w:rPr>
      <w:pict w14:anchorId="68AEC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4pt;margin-top:6.85pt;width:48.2pt;height:48.2pt;z-index:251662336;mso-position-horizontal-relative:text;mso-position-vertical-relative:text;mso-width-relative:page;mso-height-relative:page">
          <v:imagedata r:id="rId1" o:title="qr-code_petit_contact-press"/>
        </v:shape>
      </w:pict>
    </w:r>
    <w:r w:rsidR="00AE4209" w:rsidRPr="00AE4209">
      <w:rPr>
        <w:rFonts w:ascii="Arial" w:hAnsi="Arial" w:cs="Arial"/>
        <w:color w:val="98C70C"/>
        <w:sz w:val="20"/>
      </w:rPr>
      <w:t>Contact</w:t>
    </w:r>
    <w:r w:rsidR="00307577">
      <w:rPr>
        <w:rFonts w:ascii="Arial" w:hAnsi="Arial" w:cs="Arial"/>
        <w:color w:val="98C70C"/>
        <w:sz w:val="20"/>
      </w:rPr>
      <w:t>s</w:t>
    </w:r>
    <w:r w:rsidR="00AE4209" w:rsidRPr="00AE4209">
      <w:rPr>
        <w:rFonts w:ascii="Arial" w:hAnsi="Arial" w:cs="Arial"/>
        <w:color w:val="98C70C"/>
        <w:sz w:val="20"/>
      </w:rPr>
      <w:t xml:space="preserve"> Presse :</w:t>
    </w:r>
  </w:p>
  <w:p w14:paraId="06A33761" w14:textId="01D11C1B" w:rsidR="00DA17BC" w:rsidRDefault="002854D5" w:rsidP="00DA17BC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Service presse Ville et </w:t>
    </w:r>
    <w:proofErr w:type="spellStart"/>
    <w:r>
      <w:rPr>
        <w:rFonts w:ascii="Arial" w:hAnsi="Arial" w:cs="Arial"/>
        <w:sz w:val="20"/>
      </w:rPr>
      <w:t>Eurométropole</w:t>
    </w:r>
    <w:proofErr w:type="spellEnd"/>
    <w:r w:rsidR="00DA17BC">
      <w:rPr>
        <w:rFonts w:ascii="Arial" w:hAnsi="Arial" w:cs="Arial"/>
        <w:sz w:val="20"/>
      </w:rPr>
      <w:t xml:space="preserve"> – </w:t>
    </w:r>
    <w:hyperlink r:id="rId2" w:history="1">
      <w:r w:rsidRPr="00DB7FD1">
        <w:rPr>
          <w:rStyle w:val="Lienhypertexte"/>
          <w:rFonts w:ascii="Arial" w:hAnsi="Arial" w:cs="Arial"/>
          <w:sz w:val="20"/>
        </w:rPr>
        <w:t>infopresse@strasbourg.eu</w:t>
      </w:r>
    </w:hyperlink>
    <w:r>
      <w:rPr>
        <w:rFonts w:ascii="Arial" w:hAnsi="Arial" w:cs="Arial"/>
        <w:sz w:val="20"/>
      </w:rPr>
      <w:t xml:space="preserve"> – 03.68.98.68.71</w:t>
    </w:r>
  </w:p>
  <w:p w14:paraId="3E904401" w14:textId="32E94057" w:rsidR="00AE4209" w:rsidRDefault="00FF2D30" w:rsidP="00DA17BC">
    <w:pPr>
      <w:pStyle w:val="Pieddepage"/>
      <w:rPr>
        <w:rFonts w:ascii="Arial" w:hAnsi="Arial" w:cs="Arial"/>
        <w:color w:val="98C70C"/>
        <w:sz w:val="20"/>
      </w:rPr>
    </w:pPr>
    <w:r w:rsidRPr="00FF2D30">
      <w:rPr>
        <w:rFonts w:ascii="Arial" w:hAnsi="Arial" w:cs="Arial"/>
        <w:sz w:val="20"/>
      </w:rPr>
      <w:t>Service presse Région Grand E</w:t>
    </w:r>
    <w:r w:rsidRPr="00307577">
      <w:rPr>
        <w:rFonts w:ascii="Arial" w:hAnsi="Arial" w:cs="Arial"/>
        <w:sz w:val="20"/>
      </w:rPr>
      <w:t xml:space="preserve">st – </w:t>
    </w:r>
    <w:hyperlink r:id="rId3" w:history="1">
      <w:r w:rsidRPr="00C374BD">
        <w:rPr>
          <w:rStyle w:val="Lienhypertexte"/>
          <w:rFonts w:ascii="Arial" w:hAnsi="Arial" w:cs="Arial"/>
          <w:sz w:val="20"/>
        </w:rPr>
        <w:t>presse@grandest.fr</w:t>
      </w:r>
    </w:hyperlink>
    <w:r>
      <w:rPr>
        <w:rFonts w:ascii="Arial" w:hAnsi="Arial" w:cs="Arial"/>
        <w:color w:val="98C70C"/>
        <w:sz w:val="20"/>
      </w:rPr>
      <w:t xml:space="preserve"> </w:t>
    </w:r>
  </w:p>
  <w:p w14:paraId="2DD986C0" w14:textId="33BF6FAD" w:rsidR="00307577" w:rsidRDefault="00307577" w:rsidP="00DA17BC">
    <w:pPr>
      <w:pStyle w:val="Pieddepage"/>
      <w:rPr>
        <w:rFonts w:ascii="Arial" w:hAnsi="Arial" w:cs="Arial"/>
        <w:sz w:val="20"/>
      </w:rPr>
    </w:pPr>
    <w:r w:rsidRPr="00FF2D30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64384" behindDoc="0" locked="0" layoutInCell="1" allowOverlap="1" wp14:anchorId="148B429A" wp14:editId="673E569F">
          <wp:simplePos x="0" y="0"/>
          <wp:positionH relativeFrom="page">
            <wp:posOffset>0</wp:posOffset>
          </wp:positionH>
          <wp:positionV relativeFrom="paragraph">
            <wp:posOffset>225425</wp:posOffset>
          </wp:positionV>
          <wp:extent cx="7680960" cy="413385"/>
          <wp:effectExtent l="0" t="0" r="0" b="5715"/>
          <wp:wrapNone/>
          <wp:docPr id="19" name="Image 19" descr="C:\Users\338352\AppData\Local\Microsoft\Windows\INetCache\Content.Word\bandoray_bas___nor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338352\AppData\Local\Microsoft\Windows\INetCache\Content.Word\bandoray_bas___normal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577">
      <w:rPr>
        <w:rFonts w:ascii="Arial" w:hAnsi="Arial" w:cs="Arial"/>
        <w:sz w:val="20"/>
      </w:rPr>
      <w:t xml:space="preserve">Collectivité européenne d’Alsace - </w:t>
    </w:r>
    <w:hyperlink r:id="rId5" w:history="1">
      <w:r w:rsidRPr="00681786">
        <w:rPr>
          <w:rStyle w:val="Lienhypertexte"/>
          <w:rFonts w:ascii="Arial" w:hAnsi="Arial" w:cs="Arial"/>
          <w:sz w:val="20"/>
        </w:rPr>
        <w:t>anne.pradines@alsace.eu</w:t>
      </w:r>
    </w:hyperlink>
    <w:r>
      <w:rPr>
        <w:rFonts w:ascii="Arial" w:hAnsi="Arial" w:cs="Arial"/>
        <w:color w:val="98C70C"/>
        <w:sz w:val="20"/>
      </w:rPr>
      <w:t xml:space="preserve"> </w:t>
    </w:r>
    <w:r w:rsidRPr="00307577">
      <w:rPr>
        <w:rFonts w:ascii="Arial" w:hAnsi="Arial" w:cs="Arial"/>
        <w:sz w:val="20"/>
      </w:rPr>
      <w:t>- 06 75 55 23 61</w:t>
    </w:r>
  </w:p>
  <w:p w14:paraId="7D3C10A3" w14:textId="77777777" w:rsidR="00D26206" w:rsidRDefault="00D26206" w:rsidP="00D26206">
    <w:pPr>
      <w:pStyle w:val="Pieddepage"/>
      <w:rPr>
        <w:rFonts w:ascii="Arial" w:hAnsi="Arial" w:cs="Arial"/>
        <w:color w:val="98C70C"/>
        <w:sz w:val="20"/>
      </w:rPr>
    </w:pPr>
    <w:r w:rsidRPr="00AE4209">
      <w:rPr>
        <w:rFonts w:ascii="Arial" w:hAnsi="Arial" w:cs="Arial"/>
        <w:color w:val="98C70C"/>
        <w:sz w:val="20"/>
      </w:rPr>
      <w:t>strasbourg.eu/espace-presse</w:t>
    </w:r>
  </w:p>
  <w:p w14:paraId="522C0156" w14:textId="77777777" w:rsidR="00D26206" w:rsidRPr="00AE4209" w:rsidRDefault="00D26206" w:rsidP="00DA17BC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2B6C" w14:textId="77777777" w:rsidR="004611BE" w:rsidRDefault="004611BE" w:rsidP="00AE4209">
      <w:pPr>
        <w:spacing w:after="0" w:line="240" w:lineRule="auto"/>
      </w:pPr>
      <w:r>
        <w:separator/>
      </w:r>
    </w:p>
  </w:footnote>
  <w:footnote w:type="continuationSeparator" w:id="0">
    <w:p w14:paraId="25653B6D" w14:textId="77777777" w:rsidR="004611BE" w:rsidRDefault="004611BE" w:rsidP="00AE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16CDA" w14:textId="6AD70D46" w:rsidR="00713A2F" w:rsidRDefault="00FF2D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24E9EACC" wp14:editId="2BA358A1">
          <wp:simplePos x="0" y="0"/>
          <wp:positionH relativeFrom="column">
            <wp:posOffset>3054984</wp:posOffset>
          </wp:positionH>
          <wp:positionV relativeFrom="paragraph">
            <wp:posOffset>0</wp:posOffset>
          </wp:positionV>
          <wp:extent cx="1156473" cy="373380"/>
          <wp:effectExtent l="0" t="0" r="5715" b="7620"/>
          <wp:wrapNone/>
          <wp:docPr id="2" name="Image 2" descr="Logo_Collectivité_européenne_Alsace_-_2021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llectivité_européenne_Alsace_-_2021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488" cy="374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7C46D237" wp14:editId="37B564F0">
          <wp:simplePos x="0" y="0"/>
          <wp:positionH relativeFrom="column">
            <wp:posOffset>1637665</wp:posOffset>
          </wp:positionH>
          <wp:positionV relativeFrom="paragraph">
            <wp:posOffset>-30480</wp:posOffset>
          </wp:positionV>
          <wp:extent cx="1141410" cy="441960"/>
          <wp:effectExtent l="0" t="0" r="1905" b="0"/>
          <wp:wrapNone/>
          <wp:docPr id="1" name="Image 1" descr="logo région grand 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région grand 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705" b="-8490"/>
                  <a:stretch>
                    <a:fillRect/>
                  </a:stretch>
                </pic:blipFill>
                <pic:spPr bwMode="auto">
                  <a:xfrm>
                    <a:off x="0" y="0"/>
                    <a:ext cx="1141725" cy="442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A2F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73DAB6D" wp14:editId="5555ABAA">
          <wp:simplePos x="0" y="0"/>
          <wp:positionH relativeFrom="page">
            <wp:posOffset>6985</wp:posOffset>
          </wp:positionH>
          <wp:positionV relativeFrom="paragraph">
            <wp:posOffset>-448945</wp:posOffset>
          </wp:positionV>
          <wp:extent cx="7538085" cy="1144905"/>
          <wp:effectExtent l="0" t="0" r="5715" b="0"/>
          <wp:wrapNone/>
          <wp:docPr id="3" name="Image 3" descr="bandoray_haut_com-p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doray_haut_com-pres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144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09"/>
    <w:rsid w:val="0001337A"/>
    <w:rsid w:val="00040FF7"/>
    <w:rsid w:val="000579BB"/>
    <w:rsid w:val="00062FF9"/>
    <w:rsid w:val="0006647A"/>
    <w:rsid w:val="000851C6"/>
    <w:rsid w:val="000C1F88"/>
    <w:rsid w:val="000C6702"/>
    <w:rsid w:val="000D14F3"/>
    <w:rsid w:val="000F358D"/>
    <w:rsid w:val="000F5869"/>
    <w:rsid w:val="0012601C"/>
    <w:rsid w:val="00130D5C"/>
    <w:rsid w:val="0014193E"/>
    <w:rsid w:val="001713F3"/>
    <w:rsid w:val="0017159B"/>
    <w:rsid w:val="001B2E12"/>
    <w:rsid w:val="001E4173"/>
    <w:rsid w:val="0020285A"/>
    <w:rsid w:val="00202D04"/>
    <w:rsid w:val="002042A4"/>
    <w:rsid w:val="00212E0C"/>
    <w:rsid w:val="0024638B"/>
    <w:rsid w:val="0026485A"/>
    <w:rsid w:val="00283516"/>
    <w:rsid w:val="00285460"/>
    <w:rsid w:val="002854D5"/>
    <w:rsid w:val="002862B8"/>
    <w:rsid w:val="002A2423"/>
    <w:rsid w:val="002D3D46"/>
    <w:rsid w:val="002E0C1C"/>
    <w:rsid w:val="002F45C6"/>
    <w:rsid w:val="002F7744"/>
    <w:rsid w:val="00307577"/>
    <w:rsid w:val="00312CFC"/>
    <w:rsid w:val="00330FBD"/>
    <w:rsid w:val="0033255C"/>
    <w:rsid w:val="00366D7E"/>
    <w:rsid w:val="0036712A"/>
    <w:rsid w:val="00382857"/>
    <w:rsid w:val="00383AB3"/>
    <w:rsid w:val="003B05CC"/>
    <w:rsid w:val="003B0B34"/>
    <w:rsid w:val="003D0864"/>
    <w:rsid w:val="003D5BE8"/>
    <w:rsid w:val="003E2717"/>
    <w:rsid w:val="003E3021"/>
    <w:rsid w:val="00423539"/>
    <w:rsid w:val="004316D4"/>
    <w:rsid w:val="004611BE"/>
    <w:rsid w:val="004661FF"/>
    <w:rsid w:val="0047445E"/>
    <w:rsid w:val="0049745A"/>
    <w:rsid w:val="004B29AD"/>
    <w:rsid w:val="004B7C25"/>
    <w:rsid w:val="004D5F5D"/>
    <w:rsid w:val="004E2337"/>
    <w:rsid w:val="004E6D40"/>
    <w:rsid w:val="00504B3B"/>
    <w:rsid w:val="00516878"/>
    <w:rsid w:val="00517D18"/>
    <w:rsid w:val="00552B02"/>
    <w:rsid w:val="00565602"/>
    <w:rsid w:val="0058319B"/>
    <w:rsid w:val="0058379C"/>
    <w:rsid w:val="005A006E"/>
    <w:rsid w:val="005A094D"/>
    <w:rsid w:val="005D247A"/>
    <w:rsid w:val="005D634C"/>
    <w:rsid w:val="005E27CE"/>
    <w:rsid w:val="005F566F"/>
    <w:rsid w:val="0063375E"/>
    <w:rsid w:val="006A4A42"/>
    <w:rsid w:val="006B7950"/>
    <w:rsid w:val="006C49E1"/>
    <w:rsid w:val="006E0075"/>
    <w:rsid w:val="006E3C94"/>
    <w:rsid w:val="006F78D8"/>
    <w:rsid w:val="00700F15"/>
    <w:rsid w:val="00701C3B"/>
    <w:rsid w:val="00704005"/>
    <w:rsid w:val="00713A2F"/>
    <w:rsid w:val="007367A3"/>
    <w:rsid w:val="0074699F"/>
    <w:rsid w:val="007656D3"/>
    <w:rsid w:val="00790888"/>
    <w:rsid w:val="007B1728"/>
    <w:rsid w:val="007E73C0"/>
    <w:rsid w:val="007F0AE4"/>
    <w:rsid w:val="00802A87"/>
    <w:rsid w:val="00824545"/>
    <w:rsid w:val="00844F84"/>
    <w:rsid w:val="00855565"/>
    <w:rsid w:val="008B0D5D"/>
    <w:rsid w:val="008B19EF"/>
    <w:rsid w:val="008B1C24"/>
    <w:rsid w:val="008B51D3"/>
    <w:rsid w:val="008C39A7"/>
    <w:rsid w:val="008D17BF"/>
    <w:rsid w:val="008D1846"/>
    <w:rsid w:val="008D6047"/>
    <w:rsid w:val="00902FB2"/>
    <w:rsid w:val="00906C40"/>
    <w:rsid w:val="009255D6"/>
    <w:rsid w:val="009551CE"/>
    <w:rsid w:val="00976DD1"/>
    <w:rsid w:val="009A67DA"/>
    <w:rsid w:val="009A7F2D"/>
    <w:rsid w:val="009C7748"/>
    <w:rsid w:val="009D4695"/>
    <w:rsid w:val="009E36AD"/>
    <w:rsid w:val="00A1388D"/>
    <w:rsid w:val="00A1572E"/>
    <w:rsid w:val="00A15F1F"/>
    <w:rsid w:val="00A43929"/>
    <w:rsid w:val="00A6408C"/>
    <w:rsid w:val="00AA2984"/>
    <w:rsid w:val="00AA468E"/>
    <w:rsid w:val="00AB01F9"/>
    <w:rsid w:val="00AE4209"/>
    <w:rsid w:val="00AE7E8A"/>
    <w:rsid w:val="00B06E8D"/>
    <w:rsid w:val="00B14F5C"/>
    <w:rsid w:val="00B154DA"/>
    <w:rsid w:val="00B20C93"/>
    <w:rsid w:val="00B22992"/>
    <w:rsid w:val="00B30D55"/>
    <w:rsid w:val="00B7160E"/>
    <w:rsid w:val="00B75CB6"/>
    <w:rsid w:val="00B81D1D"/>
    <w:rsid w:val="00B93670"/>
    <w:rsid w:val="00B97814"/>
    <w:rsid w:val="00BA2F9B"/>
    <w:rsid w:val="00BC2ECD"/>
    <w:rsid w:val="00BE56AB"/>
    <w:rsid w:val="00BE76D8"/>
    <w:rsid w:val="00C16774"/>
    <w:rsid w:val="00C313DD"/>
    <w:rsid w:val="00C37D2B"/>
    <w:rsid w:val="00C432C3"/>
    <w:rsid w:val="00C8208F"/>
    <w:rsid w:val="00C94A7C"/>
    <w:rsid w:val="00C96341"/>
    <w:rsid w:val="00D14C3D"/>
    <w:rsid w:val="00D26206"/>
    <w:rsid w:val="00D263DE"/>
    <w:rsid w:val="00D542F1"/>
    <w:rsid w:val="00D65C34"/>
    <w:rsid w:val="00D73771"/>
    <w:rsid w:val="00D860AD"/>
    <w:rsid w:val="00D9480E"/>
    <w:rsid w:val="00DA17BC"/>
    <w:rsid w:val="00DB1B98"/>
    <w:rsid w:val="00DB7E2E"/>
    <w:rsid w:val="00DD22C0"/>
    <w:rsid w:val="00DD376B"/>
    <w:rsid w:val="00DF4897"/>
    <w:rsid w:val="00E00454"/>
    <w:rsid w:val="00E02755"/>
    <w:rsid w:val="00E1095C"/>
    <w:rsid w:val="00E4604D"/>
    <w:rsid w:val="00E51183"/>
    <w:rsid w:val="00E701CD"/>
    <w:rsid w:val="00E74943"/>
    <w:rsid w:val="00EA7518"/>
    <w:rsid w:val="00ED14FD"/>
    <w:rsid w:val="00F20A12"/>
    <w:rsid w:val="00F2318B"/>
    <w:rsid w:val="00F313BF"/>
    <w:rsid w:val="00F32CD4"/>
    <w:rsid w:val="00F84E83"/>
    <w:rsid w:val="00FC5C66"/>
    <w:rsid w:val="00FE4846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C9933"/>
  <w15:chartTrackingRefBased/>
  <w15:docId w15:val="{9193F47F-DB0A-411B-983A-7D595FDD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209"/>
  </w:style>
  <w:style w:type="paragraph" w:styleId="Pieddepage">
    <w:name w:val="footer"/>
    <w:basedOn w:val="Normal"/>
    <w:link w:val="PieddepageCar"/>
    <w:uiPriority w:val="99"/>
    <w:unhideWhenUsed/>
    <w:rsid w:val="00AE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209"/>
  </w:style>
  <w:style w:type="character" w:styleId="Lienhypertexte">
    <w:name w:val="Hyperlink"/>
    <w:basedOn w:val="Policepardfaut"/>
    <w:uiPriority w:val="99"/>
    <w:unhideWhenUsed/>
    <w:rsid w:val="00DA17B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06E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2601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851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51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51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51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51C6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F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sbourg.eu/fabuleuses-legumineus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e@grandest.fr" TargetMode="External"/><Relationship Id="rId2" Type="http://schemas.openxmlformats.org/officeDocument/2006/relationships/hyperlink" Target="mailto:infopresse@strasbourg.eu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anne.pradines@alsace.e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CAMBRA Sophie</dc:creator>
  <cp:keywords/>
  <dc:description/>
  <cp:lastModifiedBy>MARTIN Laura</cp:lastModifiedBy>
  <cp:revision>6</cp:revision>
  <cp:lastPrinted>2024-03-05T12:59:00Z</cp:lastPrinted>
  <dcterms:created xsi:type="dcterms:W3CDTF">2026-01-30T08:28:00Z</dcterms:created>
  <dcterms:modified xsi:type="dcterms:W3CDTF">2026-02-05T09:25:00Z</dcterms:modified>
</cp:coreProperties>
</file>